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771BE1" w:rsidRPr="00771BE1" w:rsidTr="006301ED">
        <w:trPr>
          <w:trHeight w:val="8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5DE7" w:rsidRPr="00D96F60" w:rsidRDefault="00BE5DE7" w:rsidP="00BE5DE7">
            <w:pPr>
              <w:spacing w:after="0" w:line="240" w:lineRule="auto"/>
              <w:jc w:val="center"/>
              <w:outlineLvl w:val="0"/>
              <w:rPr>
                <w:rFonts w:ascii="Arial Rounded MT Bold" w:eastAsia="Times New Roman" w:hAnsi="Arial Rounded MT Bold" w:cs="Tahoma"/>
                <w:b/>
                <w:bCs/>
                <w:color w:val="5F497A" w:themeColor="accent4" w:themeShade="BF"/>
                <w:kern w:val="36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 w:rsidRPr="00D96F60">
              <w:rPr>
                <w:rFonts w:ascii="Arial Rounded MT Bold" w:eastAsia="Times New Roman" w:hAnsi="Arial Rounded MT Bold" w:cs="Tahoma"/>
                <w:b/>
                <w:bCs/>
                <w:noProof/>
                <w:color w:val="279980"/>
                <w:kern w:val="36"/>
                <w:sz w:val="36"/>
                <w:szCs w:val="36"/>
                <w:shd w:val="clear" w:color="auto" w:fill="FFFFFF"/>
              </w:rPr>
              <w:drawing>
                <wp:anchor distT="0" distB="0" distL="114300" distR="114300" simplePos="0" relativeHeight="251658240" behindDoc="0" locked="0" layoutInCell="1" allowOverlap="1" wp14:anchorId="222744B9" wp14:editId="5784430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781050" cy="5715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6F60">
              <w:rPr>
                <w:rFonts w:ascii="Arial Rounded MT Bold" w:eastAsia="Times New Roman" w:hAnsi="Arial Rounded MT Bold" w:cs="Tahoma"/>
                <w:b/>
                <w:bCs/>
                <w:color w:val="5F497A" w:themeColor="accent4" w:themeShade="BF"/>
                <w:kern w:val="36"/>
                <w:sz w:val="28"/>
                <w:szCs w:val="28"/>
                <w:shd w:val="clear" w:color="auto" w:fill="FFFFFF"/>
              </w:rPr>
              <w:t>Hampton Middle School</w:t>
            </w:r>
          </w:p>
          <w:p w:rsidR="00771BE1" w:rsidRPr="00BE5DE7" w:rsidRDefault="00BE5DE7" w:rsidP="00BE5DE7">
            <w:pPr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ahoma"/>
                <w:b/>
                <w:bCs/>
                <w:color w:val="5F497A" w:themeColor="accent4" w:themeShade="BF"/>
                <w:kern w:val="36"/>
                <w:sz w:val="28"/>
                <w:szCs w:val="28"/>
                <w:shd w:val="clear" w:color="auto" w:fill="FFFFFF"/>
              </w:rPr>
            </w:pPr>
            <w:r w:rsidRPr="00D96F60">
              <w:rPr>
                <w:rFonts w:ascii="Arial Rounded MT Bold" w:eastAsia="Times New Roman" w:hAnsi="Arial Rounded MT Bold" w:cs="Tahoma"/>
                <w:b/>
                <w:bCs/>
                <w:color w:val="5F497A" w:themeColor="accent4" w:themeShade="BF"/>
                <w:kern w:val="36"/>
                <w:sz w:val="28"/>
                <w:szCs w:val="28"/>
                <w:shd w:val="clear" w:color="auto" w:fill="FFFFFF"/>
              </w:rPr>
              <w:t xml:space="preserve">Student </w:t>
            </w:r>
            <w:r w:rsidR="00771BE1" w:rsidRPr="00D96F60">
              <w:rPr>
                <w:rFonts w:ascii="Arial Rounded MT Bold" w:eastAsia="Times New Roman" w:hAnsi="Arial Rounded MT Bold" w:cs="Tahoma"/>
                <w:b/>
                <w:bCs/>
                <w:color w:val="5F497A" w:themeColor="accent4" w:themeShade="BF"/>
                <w:kern w:val="36"/>
                <w:sz w:val="28"/>
                <w:szCs w:val="28"/>
                <w:shd w:val="clear" w:color="auto" w:fill="FFFFFF"/>
              </w:rPr>
              <w:t>Council Officer Positions and Roles</w:t>
            </w:r>
          </w:p>
        </w:tc>
      </w:tr>
      <w:tr w:rsidR="00BE5DE7" w:rsidRPr="00BE5DE7" w:rsidTr="006301ED">
        <w:trPr>
          <w:trHeight w:val="113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BE1" w:rsidRDefault="00771BE1" w:rsidP="00771BE1">
            <w:p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  <w:r w:rsidRPr="00D96F60"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>President:</w:t>
            </w:r>
            <w:r w:rsidR="00D96F60"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 xml:space="preserve"> (8</w:t>
            </w:r>
            <w:r w:rsidR="00D96F60" w:rsidRPr="00D96F60">
              <w:rPr>
                <w:rFonts w:ascii="Arial Rounded MT Bold" w:eastAsia="Times New Roman" w:hAnsi="Arial Rounded MT Bold" w:cs="Tahoma"/>
                <w:color w:val="5F497A" w:themeColor="accent4" w:themeShade="BF"/>
                <w:vertAlign w:val="superscript"/>
              </w:rPr>
              <w:t>th</w:t>
            </w:r>
            <w:r w:rsidR="00D96F60"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 xml:space="preserve"> grade)</w:t>
            </w:r>
          </w:p>
          <w:p w:rsidR="004165A1" w:rsidRPr="00D96F60" w:rsidRDefault="004165A1" w:rsidP="00771BE1">
            <w:p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</w:p>
          <w:p w:rsidR="00771BE1" w:rsidRPr="00D96F60" w:rsidRDefault="00771BE1" w:rsidP="00771BE1">
            <w:pPr>
              <w:numPr>
                <w:ilvl w:val="0"/>
                <w:numId w:val="1"/>
              </w:num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  <w:r w:rsidRPr="00D96F60"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 xml:space="preserve">Lead all meetings </w:t>
            </w:r>
          </w:p>
          <w:p w:rsidR="00771BE1" w:rsidRPr="00D96F60" w:rsidRDefault="00771BE1" w:rsidP="00771BE1">
            <w:pPr>
              <w:numPr>
                <w:ilvl w:val="0"/>
                <w:numId w:val="1"/>
              </w:num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  <w:r w:rsidRPr="00D96F60"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 xml:space="preserve">Give assistance, guidance, and praise </w:t>
            </w:r>
          </w:p>
          <w:p w:rsidR="00771BE1" w:rsidRPr="00D96F60" w:rsidRDefault="00771BE1" w:rsidP="00771BE1">
            <w:pPr>
              <w:numPr>
                <w:ilvl w:val="0"/>
                <w:numId w:val="1"/>
              </w:num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  <w:r w:rsidRPr="00D96F60"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 xml:space="preserve">Act as a facilitator during discussion </w:t>
            </w:r>
          </w:p>
          <w:p w:rsidR="00771BE1" w:rsidRPr="00D96F60" w:rsidRDefault="00771BE1" w:rsidP="00771BE1">
            <w:pPr>
              <w:numPr>
                <w:ilvl w:val="0"/>
                <w:numId w:val="1"/>
              </w:num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  <w:r w:rsidRPr="00D96F60"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 xml:space="preserve">Maintain frequent contact with faculty and administration </w:t>
            </w:r>
          </w:p>
          <w:p w:rsidR="00771BE1" w:rsidRPr="00D96F60" w:rsidRDefault="00771BE1" w:rsidP="00771BE1">
            <w:pPr>
              <w:numPr>
                <w:ilvl w:val="0"/>
                <w:numId w:val="1"/>
              </w:num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  <w:r w:rsidRPr="00D96F60"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 xml:space="preserve">Work with advisor on all planning </w:t>
            </w:r>
          </w:p>
          <w:p w:rsidR="00771BE1" w:rsidRPr="00D96F60" w:rsidRDefault="00771BE1" w:rsidP="00771BE1">
            <w:pPr>
              <w:numPr>
                <w:ilvl w:val="0"/>
                <w:numId w:val="1"/>
              </w:num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  <w:r w:rsidRPr="00D96F60"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>Participate in student council sponsored activities/events</w:t>
            </w:r>
          </w:p>
          <w:p w:rsidR="00771BE1" w:rsidRPr="00D96F60" w:rsidRDefault="00771BE1" w:rsidP="00771BE1">
            <w:p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  <w:r w:rsidRPr="00D96F60"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> </w:t>
            </w:r>
          </w:p>
          <w:p w:rsidR="00771BE1" w:rsidRDefault="00771BE1" w:rsidP="00771BE1">
            <w:p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  <w:r w:rsidRPr="00D96F60"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>Vice President:</w:t>
            </w:r>
            <w:r w:rsidR="00D96F60"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 xml:space="preserve"> (8</w:t>
            </w:r>
            <w:r w:rsidR="00D96F60" w:rsidRPr="00D96F60">
              <w:rPr>
                <w:rFonts w:ascii="Arial Rounded MT Bold" w:eastAsia="Times New Roman" w:hAnsi="Arial Rounded MT Bold" w:cs="Tahoma"/>
                <w:color w:val="5F497A" w:themeColor="accent4" w:themeShade="BF"/>
                <w:vertAlign w:val="superscript"/>
              </w:rPr>
              <w:t>th</w:t>
            </w:r>
            <w:r w:rsidR="00D96F60"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 xml:space="preserve"> grade)</w:t>
            </w:r>
          </w:p>
          <w:p w:rsidR="004165A1" w:rsidRPr="00D96F60" w:rsidRDefault="004165A1" w:rsidP="00771BE1">
            <w:p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</w:p>
          <w:p w:rsidR="00771BE1" w:rsidRPr="00D96F60" w:rsidRDefault="00771BE1" w:rsidP="00771BE1">
            <w:pPr>
              <w:numPr>
                <w:ilvl w:val="0"/>
                <w:numId w:val="2"/>
              </w:num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  <w:r w:rsidRPr="00D96F60"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 xml:space="preserve">Work closely with President </w:t>
            </w:r>
          </w:p>
          <w:p w:rsidR="00771BE1" w:rsidRPr="00D96F60" w:rsidRDefault="00771BE1" w:rsidP="00771BE1">
            <w:pPr>
              <w:numPr>
                <w:ilvl w:val="0"/>
                <w:numId w:val="2"/>
              </w:num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  <w:r w:rsidRPr="00D96F60"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 xml:space="preserve">Assume President’s duties when needed </w:t>
            </w:r>
          </w:p>
          <w:p w:rsidR="00771BE1" w:rsidRPr="00D96F60" w:rsidRDefault="00771BE1" w:rsidP="00771BE1">
            <w:pPr>
              <w:numPr>
                <w:ilvl w:val="0"/>
                <w:numId w:val="2"/>
              </w:num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  <w:r w:rsidRPr="00D96F60"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 xml:space="preserve">Work with President and Treasurer in preparing calendar and budget </w:t>
            </w:r>
          </w:p>
          <w:p w:rsidR="00771BE1" w:rsidRPr="00D96F60" w:rsidRDefault="00771BE1" w:rsidP="00771BE1">
            <w:pPr>
              <w:numPr>
                <w:ilvl w:val="0"/>
                <w:numId w:val="2"/>
              </w:num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  <w:r w:rsidRPr="00D96F60"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>Assist the President in preparing meeting agendas</w:t>
            </w:r>
          </w:p>
          <w:p w:rsidR="00771BE1" w:rsidRPr="00D96F60" w:rsidRDefault="00771BE1" w:rsidP="00771BE1">
            <w:p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  <w:r w:rsidRPr="00D96F60"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> </w:t>
            </w:r>
          </w:p>
          <w:p w:rsidR="00771BE1" w:rsidRDefault="00771BE1" w:rsidP="00771BE1">
            <w:p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  <w:r w:rsidRPr="00D96F60"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>Treasurer:</w:t>
            </w:r>
            <w:r w:rsidR="00D96F60"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 xml:space="preserve"> (8</w:t>
            </w:r>
            <w:r w:rsidR="00D96F60" w:rsidRPr="00D96F60">
              <w:rPr>
                <w:rFonts w:ascii="Arial Rounded MT Bold" w:eastAsia="Times New Roman" w:hAnsi="Arial Rounded MT Bold" w:cs="Tahoma"/>
                <w:color w:val="5F497A" w:themeColor="accent4" w:themeShade="BF"/>
                <w:vertAlign w:val="superscript"/>
              </w:rPr>
              <w:t>th</w:t>
            </w:r>
            <w:r w:rsidR="00D96F60"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 xml:space="preserve"> grade)</w:t>
            </w:r>
          </w:p>
          <w:p w:rsidR="004165A1" w:rsidRPr="00D96F60" w:rsidRDefault="004165A1" w:rsidP="00771BE1">
            <w:p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</w:p>
          <w:p w:rsidR="00771BE1" w:rsidRPr="00D96F60" w:rsidRDefault="00771BE1" w:rsidP="00771BE1">
            <w:pPr>
              <w:numPr>
                <w:ilvl w:val="0"/>
                <w:numId w:val="3"/>
              </w:num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  <w:r w:rsidRPr="00D96F60"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 xml:space="preserve">Oversee council expenses and revenues </w:t>
            </w:r>
          </w:p>
          <w:p w:rsidR="00771BE1" w:rsidRPr="00D96F60" w:rsidRDefault="00771BE1" w:rsidP="00771BE1">
            <w:pPr>
              <w:numPr>
                <w:ilvl w:val="0"/>
                <w:numId w:val="3"/>
              </w:num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  <w:r w:rsidRPr="00D96F60"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 xml:space="preserve">Maintain an accurate and detailed financial record </w:t>
            </w:r>
          </w:p>
          <w:p w:rsidR="00771BE1" w:rsidRPr="00D96F60" w:rsidRDefault="00771BE1" w:rsidP="00771BE1">
            <w:pPr>
              <w:numPr>
                <w:ilvl w:val="0"/>
                <w:numId w:val="3"/>
              </w:num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  <w:r w:rsidRPr="00D96F60"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 xml:space="preserve">Give monetary advice to the council </w:t>
            </w:r>
          </w:p>
          <w:p w:rsidR="00771BE1" w:rsidRPr="00D96F60" w:rsidRDefault="00771BE1" w:rsidP="00771BE1">
            <w:pPr>
              <w:numPr>
                <w:ilvl w:val="0"/>
                <w:numId w:val="3"/>
              </w:num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  <w:r w:rsidRPr="00D96F60"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 xml:space="preserve">Authorize payment/deposits </w:t>
            </w:r>
          </w:p>
          <w:p w:rsidR="00771BE1" w:rsidRPr="00D96F60" w:rsidRDefault="00771BE1" w:rsidP="00771BE1">
            <w:pPr>
              <w:numPr>
                <w:ilvl w:val="0"/>
                <w:numId w:val="3"/>
              </w:num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  <w:r w:rsidRPr="00D96F60"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>Work with President and Vice President in preparing calendar and budget</w:t>
            </w:r>
          </w:p>
          <w:p w:rsidR="00771BE1" w:rsidRPr="00D96F60" w:rsidRDefault="00771BE1" w:rsidP="00771BE1">
            <w:p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  <w:r w:rsidRPr="00D96F60"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> </w:t>
            </w:r>
          </w:p>
          <w:p w:rsidR="00D96F60" w:rsidRDefault="00D96F60" w:rsidP="00D96F60">
            <w:p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  <w:r w:rsidRPr="00D96F60"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>Recording Secretary</w:t>
            </w:r>
            <w:r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>: (7</w:t>
            </w:r>
            <w:r w:rsidRPr="00D96F60">
              <w:rPr>
                <w:rFonts w:ascii="Arial Rounded MT Bold" w:eastAsia="Times New Roman" w:hAnsi="Arial Rounded MT Bold" w:cs="Tahoma"/>
                <w:color w:val="5F497A" w:themeColor="accent4" w:themeShade="BF"/>
                <w:vertAlign w:val="superscript"/>
              </w:rPr>
              <w:t>th</w:t>
            </w:r>
            <w:r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 xml:space="preserve"> grade)</w:t>
            </w:r>
          </w:p>
          <w:p w:rsidR="004165A1" w:rsidRPr="00D96F60" w:rsidRDefault="004165A1" w:rsidP="00D96F60">
            <w:p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</w:p>
          <w:p w:rsidR="00D96F60" w:rsidRPr="00D96F60" w:rsidRDefault="00D96F60" w:rsidP="00D96F60">
            <w:pPr>
              <w:numPr>
                <w:ilvl w:val="0"/>
                <w:numId w:val="5"/>
              </w:num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  <w:r w:rsidRPr="00D96F60"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 xml:space="preserve">Keep an account of minutes at every meeting </w:t>
            </w:r>
          </w:p>
          <w:p w:rsidR="00D96F60" w:rsidRPr="00D96F60" w:rsidRDefault="00D96F60" w:rsidP="00D96F60">
            <w:pPr>
              <w:numPr>
                <w:ilvl w:val="0"/>
                <w:numId w:val="5"/>
              </w:num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  <w:r w:rsidRPr="00D96F60"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 xml:space="preserve">Keep an accurate account of attendance at every meeting </w:t>
            </w:r>
          </w:p>
          <w:p w:rsidR="00D96F60" w:rsidRPr="00D96F60" w:rsidRDefault="00D96F60" w:rsidP="00D96F60">
            <w:pPr>
              <w:numPr>
                <w:ilvl w:val="0"/>
                <w:numId w:val="5"/>
              </w:num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  <w:r w:rsidRPr="00D96F60"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 xml:space="preserve">Help maintain student council files </w:t>
            </w:r>
          </w:p>
          <w:p w:rsidR="00D96F60" w:rsidRPr="00D96F60" w:rsidRDefault="00D96F60" w:rsidP="00D96F60">
            <w:pPr>
              <w:numPr>
                <w:ilvl w:val="0"/>
                <w:numId w:val="5"/>
              </w:num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  <w:r w:rsidRPr="00D96F60"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 xml:space="preserve">Maintain contact information for people who work with the council </w:t>
            </w:r>
          </w:p>
          <w:p w:rsidR="00D96F60" w:rsidRDefault="00D96F60" w:rsidP="00D96F60">
            <w:pPr>
              <w:numPr>
                <w:ilvl w:val="0"/>
                <w:numId w:val="5"/>
              </w:num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  <w:r w:rsidRPr="00D96F60"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>Responsible for “Thank You’ cards</w:t>
            </w:r>
          </w:p>
          <w:p w:rsidR="00D96F60" w:rsidRDefault="00D96F60" w:rsidP="00D96F60">
            <w:pPr>
              <w:spacing w:after="0" w:line="240" w:lineRule="auto"/>
              <w:ind w:left="360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</w:p>
          <w:p w:rsidR="00D96F60" w:rsidRDefault="00D96F60" w:rsidP="00771BE1">
            <w:p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  <w:r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>Parliamentarian: (6</w:t>
            </w:r>
            <w:r w:rsidRPr="00D96F60">
              <w:rPr>
                <w:rFonts w:ascii="Arial Rounded MT Bold" w:eastAsia="Times New Roman" w:hAnsi="Arial Rounded MT Bold" w:cs="Tahoma"/>
                <w:color w:val="5F497A" w:themeColor="accent4" w:themeShade="BF"/>
                <w:vertAlign w:val="superscript"/>
              </w:rPr>
              <w:t>th</w:t>
            </w:r>
            <w:r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 xml:space="preserve"> or 7</w:t>
            </w:r>
            <w:r w:rsidRPr="00D96F60">
              <w:rPr>
                <w:rFonts w:ascii="Arial Rounded MT Bold" w:eastAsia="Times New Roman" w:hAnsi="Arial Rounded MT Bold" w:cs="Tahoma"/>
                <w:color w:val="5F497A" w:themeColor="accent4" w:themeShade="BF"/>
                <w:vertAlign w:val="superscript"/>
              </w:rPr>
              <w:t>th</w:t>
            </w:r>
            <w:r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 xml:space="preserve"> grade)</w:t>
            </w:r>
          </w:p>
          <w:p w:rsidR="004165A1" w:rsidRDefault="004165A1" w:rsidP="00771BE1">
            <w:p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</w:p>
          <w:p w:rsidR="004165A1" w:rsidRPr="004165A1" w:rsidRDefault="004165A1" w:rsidP="004165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  <w:r w:rsidRPr="004165A1">
              <w:rPr>
                <w:rFonts w:ascii="Arial Rounded MT Bold" w:hAnsi="Arial Rounded MT Bold"/>
                <w:color w:val="5F497A" w:themeColor="accent4" w:themeShade="BF"/>
              </w:rPr>
              <w:t>Give</w:t>
            </w:r>
            <w:r>
              <w:rPr>
                <w:rFonts w:ascii="Arial Rounded MT Bold" w:hAnsi="Arial Rounded MT Bold"/>
                <w:color w:val="5F497A" w:themeColor="accent4" w:themeShade="BF"/>
              </w:rPr>
              <w:t>s</w:t>
            </w:r>
            <w:r w:rsidRPr="004165A1">
              <w:rPr>
                <w:rFonts w:ascii="Arial Rounded MT Bold" w:hAnsi="Arial Rounded MT Bold"/>
                <w:color w:val="5F497A" w:themeColor="accent4" w:themeShade="BF"/>
              </w:rPr>
              <w:t xml:space="preserve"> advice to the Presid</w:t>
            </w:r>
            <w:r>
              <w:rPr>
                <w:rFonts w:ascii="Arial Rounded MT Bold" w:hAnsi="Arial Rounded MT Bold"/>
                <w:color w:val="5F497A" w:themeColor="accent4" w:themeShade="BF"/>
              </w:rPr>
              <w:t>ent and members during meetings</w:t>
            </w:r>
          </w:p>
          <w:p w:rsidR="004165A1" w:rsidRPr="004165A1" w:rsidRDefault="004165A1" w:rsidP="004165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  <w:r w:rsidRPr="004165A1">
              <w:rPr>
                <w:rFonts w:ascii="Arial Rounded MT Bold" w:hAnsi="Arial Rounded MT Bold"/>
                <w:color w:val="5F497A" w:themeColor="accent4" w:themeShade="BF"/>
              </w:rPr>
              <w:t>Inform the President of errors in parliamentary procedure if they affect the b</w:t>
            </w:r>
            <w:r>
              <w:rPr>
                <w:rFonts w:ascii="Arial Rounded MT Bold" w:hAnsi="Arial Rounded MT Bold"/>
                <w:color w:val="5F497A" w:themeColor="accent4" w:themeShade="BF"/>
              </w:rPr>
              <w:t>asic rights of members</w:t>
            </w:r>
          </w:p>
          <w:p w:rsidR="004165A1" w:rsidRPr="004165A1" w:rsidRDefault="004165A1" w:rsidP="004165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  <w:r w:rsidRPr="004165A1">
              <w:rPr>
                <w:rFonts w:ascii="Arial Rounded MT Bold" w:hAnsi="Arial Rounded MT Bold"/>
                <w:color w:val="5F497A" w:themeColor="accent4" w:themeShade="BF"/>
              </w:rPr>
              <w:t>Give advice to members during times when there is not a meeting in process.</w:t>
            </w:r>
          </w:p>
          <w:p w:rsidR="00D96F60" w:rsidRDefault="00D96F60" w:rsidP="00771BE1">
            <w:p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</w:p>
          <w:p w:rsidR="00771BE1" w:rsidRDefault="00D96F60" w:rsidP="00771BE1">
            <w:p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  <w:r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>Historian/</w:t>
            </w:r>
            <w:r w:rsidR="00771BE1" w:rsidRPr="00D96F60"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>Public Relations Director:</w:t>
            </w:r>
            <w:r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 xml:space="preserve"> (6</w:t>
            </w:r>
            <w:r w:rsidRPr="00D96F60">
              <w:rPr>
                <w:rFonts w:ascii="Arial Rounded MT Bold" w:eastAsia="Times New Roman" w:hAnsi="Arial Rounded MT Bold" w:cs="Tahoma"/>
                <w:color w:val="5F497A" w:themeColor="accent4" w:themeShade="BF"/>
                <w:vertAlign w:val="superscript"/>
              </w:rPr>
              <w:t>th</w:t>
            </w:r>
            <w:r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 xml:space="preserve"> grade)</w:t>
            </w:r>
          </w:p>
          <w:p w:rsidR="004165A1" w:rsidRPr="00D96F60" w:rsidRDefault="004165A1" w:rsidP="00771BE1">
            <w:p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</w:p>
          <w:p w:rsidR="00771BE1" w:rsidRPr="00D96F60" w:rsidRDefault="00771BE1" w:rsidP="00771BE1">
            <w:pPr>
              <w:numPr>
                <w:ilvl w:val="0"/>
                <w:numId w:val="4"/>
              </w:num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  <w:r w:rsidRPr="00D96F60"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 xml:space="preserve">Keep student body informed of events, fundraisers, and service projects </w:t>
            </w:r>
          </w:p>
          <w:p w:rsidR="00771BE1" w:rsidRPr="00D96F60" w:rsidRDefault="00771BE1" w:rsidP="00771BE1">
            <w:pPr>
              <w:numPr>
                <w:ilvl w:val="0"/>
                <w:numId w:val="4"/>
              </w:num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  <w:r w:rsidRPr="00D96F60"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 xml:space="preserve">Obtain approval for events </w:t>
            </w:r>
          </w:p>
          <w:p w:rsidR="00771BE1" w:rsidRPr="00D96F60" w:rsidRDefault="00771BE1" w:rsidP="00771BE1">
            <w:pPr>
              <w:numPr>
                <w:ilvl w:val="0"/>
                <w:numId w:val="4"/>
              </w:num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  <w:r w:rsidRPr="00D96F60"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 xml:space="preserve">Responsible for communication between schools </w:t>
            </w:r>
          </w:p>
          <w:p w:rsidR="00771BE1" w:rsidRPr="004165A1" w:rsidRDefault="00771BE1" w:rsidP="00771BE1">
            <w:pPr>
              <w:numPr>
                <w:ilvl w:val="0"/>
                <w:numId w:val="4"/>
              </w:numPr>
              <w:spacing w:after="0" w:line="240" w:lineRule="auto"/>
              <w:rPr>
                <w:rFonts w:ascii="Arial Rounded MT Bold" w:eastAsia="Times New Roman" w:hAnsi="Arial Rounded MT Bold" w:cs="Tahoma"/>
                <w:color w:val="5F497A" w:themeColor="accent4" w:themeShade="BF"/>
              </w:rPr>
            </w:pPr>
            <w:r w:rsidRPr="00D96F60">
              <w:rPr>
                <w:rFonts w:ascii="Arial Rounded MT Bold" w:eastAsia="Times New Roman" w:hAnsi="Arial Rounded MT Bold" w:cs="Tahoma"/>
                <w:color w:val="5F497A" w:themeColor="accent4" w:themeShade="BF"/>
              </w:rPr>
              <w:t>Help maintain student council website</w:t>
            </w:r>
          </w:p>
          <w:p w:rsidR="00771BE1" w:rsidRPr="00BE5DE7" w:rsidRDefault="00771BE1" w:rsidP="00D96F60">
            <w:pPr>
              <w:spacing w:after="0" w:line="240" w:lineRule="auto"/>
              <w:rPr>
                <w:rFonts w:ascii="Tahoma" w:eastAsia="Times New Roman" w:hAnsi="Tahoma" w:cs="Tahoma"/>
                <w:color w:val="5F497A" w:themeColor="accent4" w:themeShade="BF"/>
                <w:sz w:val="20"/>
                <w:szCs w:val="20"/>
              </w:rPr>
            </w:pPr>
          </w:p>
        </w:tc>
      </w:tr>
    </w:tbl>
    <w:p w:rsidR="004274F3" w:rsidRPr="00BE5DE7" w:rsidRDefault="004274F3">
      <w:pPr>
        <w:rPr>
          <w:color w:val="5F497A" w:themeColor="accent4" w:themeShade="BF"/>
        </w:rPr>
      </w:pPr>
    </w:p>
    <w:sectPr w:rsidR="004274F3" w:rsidRPr="00BE5DE7" w:rsidSect="00630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6507"/>
    <w:multiLevelType w:val="multilevel"/>
    <w:tmpl w:val="3952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2C49AF"/>
    <w:multiLevelType w:val="multilevel"/>
    <w:tmpl w:val="E1D6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2761A8"/>
    <w:multiLevelType w:val="hybridMultilevel"/>
    <w:tmpl w:val="85F22DD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301D746F"/>
    <w:multiLevelType w:val="hybridMultilevel"/>
    <w:tmpl w:val="3606F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C3A7F"/>
    <w:multiLevelType w:val="multilevel"/>
    <w:tmpl w:val="9016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DA19EF"/>
    <w:multiLevelType w:val="multilevel"/>
    <w:tmpl w:val="304C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121673"/>
    <w:multiLevelType w:val="multilevel"/>
    <w:tmpl w:val="010E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E1"/>
    <w:rsid w:val="003C442E"/>
    <w:rsid w:val="004165A1"/>
    <w:rsid w:val="004274F3"/>
    <w:rsid w:val="006301ED"/>
    <w:rsid w:val="00771BE1"/>
    <w:rsid w:val="00BE5DE7"/>
    <w:rsid w:val="00C22978"/>
    <w:rsid w:val="00D9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4179A8-C095-451F-8C09-2ABBED24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71BE1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color w:val="800000"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BE1"/>
    <w:rPr>
      <w:rFonts w:ascii="Tahoma" w:eastAsia="Times New Roman" w:hAnsi="Tahoma" w:cs="Tahoma"/>
      <w:b/>
      <w:bCs/>
      <w:color w:val="800000"/>
      <w:kern w:val="36"/>
      <w:sz w:val="24"/>
      <w:szCs w:val="24"/>
    </w:rPr>
  </w:style>
  <w:style w:type="paragraph" w:styleId="NormalWeb">
    <w:name w:val="Normal (Web)"/>
    <w:basedOn w:val="Normal"/>
    <w:uiPriority w:val="99"/>
    <w:unhideWhenUsed/>
    <w:rsid w:val="00771BE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D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F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16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7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8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3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01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86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3D298-89CB-4F3A-AFD1-7728F2CB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Beaufort, Joyce</cp:lastModifiedBy>
  <cp:revision>2</cp:revision>
  <cp:lastPrinted>2016-09-14T12:28:00Z</cp:lastPrinted>
  <dcterms:created xsi:type="dcterms:W3CDTF">2017-08-27T20:32:00Z</dcterms:created>
  <dcterms:modified xsi:type="dcterms:W3CDTF">2017-08-27T20:32:00Z</dcterms:modified>
</cp:coreProperties>
</file>